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9C24A" w14:textId="1B140626" w:rsidR="008044D3" w:rsidRPr="00C13F7F" w:rsidRDefault="008044D3" w:rsidP="00B61406">
      <w:pPr>
        <w:pStyle w:val="Title"/>
      </w:pPr>
      <w:bookmarkStart w:id="0" w:name="_GoBack"/>
      <w:bookmarkEnd w:id="0"/>
      <w:r w:rsidRPr="00C13F7F">
        <w:t>Universidad del Desarrollo</w:t>
      </w:r>
    </w:p>
    <w:p w14:paraId="20FFED8F" w14:textId="77777777" w:rsidR="00F97BCF" w:rsidRDefault="00F97BCF" w:rsidP="00B61406">
      <w:pPr>
        <w:spacing w:after="0"/>
        <w:rPr>
          <w:b/>
          <w:bCs/>
          <w:sz w:val="28"/>
          <w:lang w:val="en-US"/>
        </w:rPr>
      </w:pPr>
    </w:p>
    <w:p w14:paraId="126C0E16" w14:textId="5F24C755" w:rsidR="00111A9D" w:rsidRPr="00C022DE" w:rsidRDefault="00111A9D" w:rsidP="00111A9D">
      <w:pPr>
        <w:rPr>
          <w:b/>
          <w:bCs/>
          <w:sz w:val="28"/>
          <w:lang w:val="en-US"/>
        </w:rPr>
      </w:pPr>
      <w:r w:rsidRPr="00C022DE">
        <w:rPr>
          <w:b/>
          <w:bCs/>
          <w:sz w:val="28"/>
          <w:lang w:val="en-US"/>
        </w:rPr>
        <w:t>Initiative Lead by Units</w:t>
      </w:r>
    </w:p>
    <w:p w14:paraId="566525CD" w14:textId="77777777" w:rsidR="00111A9D" w:rsidRPr="00111A9D" w:rsidRDefault="00111A9D" w:rsidP="00940C3E">
      <w:pPr>
        <w:spacing w:before="300" w:after="60"/>
        <w:rPr>
          <w:b/>
          <w:bCs/>
        </w:rPr>
      </w:pPr>
      <w:r w:rsidRPr="00111A9D">
        <w:rPr>
          <w:b/>
          <w:bCs/>
        </w:rPr>
        <w:t>ALUMNI UDD</w:t>
      </w:r>
    </w:p>
    <w:p w14:paraId="01681214" w14:textId="77777777" w:rsidR="00111A9D" w:rsidRPr="00111A9D" w:rsidRDefault="00111A9D" w:rsidP="00C022DE">
      <w:pPr>
        <w:numPr>
          <w:ilvl w:val="0"/>
          <w:numId w:val="41"/>
        </w:numPr>
        <w:rPr>
          <w:lang w:val="en-US"/>
        </w:rPr>
      </w:pPr>
      <w:r w:rsidRPr="00111A9D">
        <w:rPr>
          <w:lang w:val="en-US"/>
        </w:rPr>
        <w:t>UDD maintains contact with the graduates of pre and postgraduate programs of UDD, acting as channel of communication and management of opportunities for them.</w:t>
      </w:r>
    </w:p>
    <w:p w14:paraId="108A2C43" w14:textId="77777777" w:rsidR="00111A9D" w:rsidRPr="00111A9D" w:rsidRDefault="00111A9D" w:rsidP="00940C3E">
      <w:pPr>
        <w:spacing w:before="300" w:after="60"/>
        <w:rPr>
          <w:b/>
          <w:bCs/>
        </w:rPr>
      </w:pPr>
      <w:r w:rsidRPr="00111A9D">
        <w:rPr>
          <w:b/>
          <w:bCs/>
        </w:rPr>
        <w:t>UDD LABOR FAIR</w:t>
      </w:r>
    </w:p>
    <w:p w14:paraId="1FD0B327" w14:textId="77777777" w:rsidR="00111A9D" w:rsidRPr="00111A9D" w:rsidRDefault="00111A9D" w:rsidP="00C022DE">
      <w:pPr>
        <w:numPr>
          <w:ilvl w:val="0"/>
          <w:numId w:val="42"/>
        </w:numPr>
        <w:rPr>
          <w:lang w:val="en-US"/>
        </w:rPr>
      </w:pPr>
      <w:r w:rsidRPr="00111A9D">
        <w:rPr>
          <w:lang w:val="en-US"/>
        </w:rPr>
        <w:t>Fair that brings together commercial companies and Head Hunters, who visit UDD for a day to establish contact between employers, students and graduates seeking employment.</w:t>
      </w:r>
    </w:p>
    <w:p w14:paraId="24758F9C" w14:textId="77777777" w:rsidR="00111A9D" w:rsidRPr="00111A9D" w:rsidRDefault="00111A9D" w:rsidP="00940C3E">
      <w:pPr>
        <w:spacing w:before="300" w:after="60"/>
        <w:rPr>
          <w:b/>
          <w:bCs/>
          <w:lang w:val="en-US"/>
        </w:rPr>
      </w:pPr>
      <w:r w:rsidRPr="00111A9D">
        <w:rPr>
          <w:b/>
          <w:bCs/>
          <w:lang w:val="en-US"/>
        </w:rPr>
        <w:t>VOLUNTEER PROGRAMS OF THE STUDENT DEVELOPMENT ADDRESS</w:t>
      </w:r>
    </w:p>
    <w:p w14:paraId="4D132ADA" w14:textId="77777777" w:rsidR="00111A9D" w:rsidRPr="00111A9D" w:rsidRDefault="00111A9D" w:rsidP="00C022DE">
      <w:pPr>
        <w:numPr>
          <w:ilvl w:val="0"/>
          <w:numId w:val="43"/>
        </w:numPr>
        <w:rPr>
          <w:lang w:val="en-US"/>
        </w:rPr>
      </w:pPr>
      <w:r w:rsidRPr="00111A9D">
        <w:rPr>
          <w:lang w:val="en-US"/>
        </w:rPr>
        <w:t>Various events throughout the year, such as summer jobs, Footprint, Live Street, Allies and Forge.</w:t>
      </w:r>
    </w:p>
    <w:p w14:paraId="735FC0DA" w14:textId="77777777" w:rsidR="00111A9D" w:rsidRPr="00111A9D" w:rsidRDefault="00111A9D" w:rsidP="00940C3E">
      <w:pPr>
        <w:spacing w:before="300" w:after="60"/>
        <w:rPr>
          <w:b/>
          <w:bCs/>
        </w:rPr>
      </w:pPr>
      <w:r w:rsidRPr="00111A9D">
        <w:rPr>
          <w:b/>
          <w:bCs/>
        </w:rPr>
        <w:t>SMILE UDD</w:t>
      </w:r>
    </w:p>
    <w:p w14:paraId="3B7650A6" w14:textId="77777777" w:rsidR="00111A9D" w:rsidRPr="00111A9D" w:rsidRDefault="00111A9D" w:rsidP="00C022DE">
      <w:pPr>
        <w:numPr>
          <w:ilvl w:val="0"/>
          <w:numId w:val="44"/>
        </w:numPr>
        <w:rPr>
          <w:lang w:val="en-US"/>
        </w:rPr>
      </w:pPr>
      <w:r w:rsidRPr="00111A9D">
        <w:rPr>
          <w:lang w:val="en-US"/>
        </w:rPr>
        <w:t>Training and volunteering for students of various careers, putting disciplinary knowledge into practice through services in vulnerable communes during a week-long operations.</w:t>
      </w:r>
    </w:p>
    <w:p w14:paraId="4500C80C" w14:textId="77777777" w:rsidR="00111A9D" w:rsidRPr="00111A9D" w:rsidRDefault="00111A9D" w:rsidP="00940C3E">
      <w:pPr>
        <w:spacing w:before="300" w:after="60"/>
        <w:rPr>
          <w:b/>
          <w:bCs/>
        </w:rPr>
      </w:pPr>
      <w:r w:rsidRPr="00111A9D">
        <w:rPr>
          <w:b/>
          <w:bCs/>
        </w:rPr>
        <w:t>PROGRAM E-WEEK</w:t>
      </w:r>
    </w:p>
    <w:p w14:paraId="4A0742BC" w14:textId="77777777" w:rsidR="00111A9D" w:rsidRPr="00111A9D" w:rsidRDefault="00111A9D" w:rsidP="00C022DE">
      <w:pPr>
        <w:numPr>
          <w:ilvl w:val="0"/>
          <w:numId w:val="45"/>
        </w:numPr>
        <w:rPr>
          <w:lang w:val="en-US"/>
        </w:rPr>
      </w:pPr>
      <w:r w:rsidRPr="00111A9D">
        <w:rPr>
          <w:lang w:val="en-US"/>
        </w:rPr>
        <w:t>Week dedicated to innovation and entrepreneurship, with activities aimed at students, graduates, teachers and UDD officials, in addition to the national ecosystem of entrepreneurship and innovation.</w:t>
      </w:r>
    </w:p>
    <w:p w14:paraId="1397FFFD" w14:textId="77777777" w:rsidR="00111A9D" w:rsidRPr="00111A9D" w:rsidRDefault="00111A9D" w:rsidP="00940C3E">
      <w:pPr>
        <w:spacing w:before="300" w:after="60"/>
        <w:rPr>
          <w:b/>
          <w:bCs/>
        </w:rPr>
      </w:pPr>
      <w:r w:rsidRPr="00111A9D">
        <w:rPr>
          <w:b/>
          <w:bCs/>
        </w:rPr>
        <w:t>WEEK OF PUBLIC LIABILITY</w:t>
      </w:r>
    </w:p>
    <w:p w14:paraId="494450A5" w14:textId="77777777" w:rsidR="00111A9D" w:rsidRPr="00111A9D" w:rsidRDefault="00111A9D" w:rsidP="00C022DE">
      <w:pPr>
        <w:numPr>
          <w:ilvl w:val="0"/>
          <w:numId w:val="46"/>
        </w:numPr>
        <w:rPr>
          <w:lang w:val="en-US"/>
        </w:rPr>
      </w:pPr>
      <w:r w:rsidRPr="00111A9D">
        <w:rPr>
          <w:lang w:val="en-US"/>
        </w:rPr>
        <w:t>Explains the link between the UDD community with various forms of public service, opening the doors of its campuses to external organizations and bringing students and teachers to activities in the external environment.</w:t>
      </w:r>
    </w:p>
    <w:p w14:paraId="5CD6AB92" w14:textId="77777777" w:rsidR="00111A9D" w:rsidRPr="00111A9D" w:rsidRDefault="00111A9D" w:rsidP="00940C3E">
      <w:pPr>
        <w:spacing w:before="300" w:after="60"/>
        <w:rPr>
          <w:b/>
          <w:bCs/>
        </w:rPr>
      </w:pPr>
      <w:r w:rsidRPr="00111A9D">
        <w:rPr>
          <w:b/>
          <w:bCs/>
        </w:rPr>
        <w:t>ACADEMIC EXCHANGE PROGRAM</w:t>
      </w:r>
    </w:p>
    <w:p w14:paraId="3280F3E1" w14:textId="77777777" w:rsidR="00111A9D" w:rsidRPr="00111A9D" w:rsidRDefault="00111A9D" w:rsidP="00C022DE">
      <w:pPr>
        <w:numPr>
          <w:ilvl w:val="0"/>
          <w:numId w:val="47"/>
        </w:numPr>
        <w:rPr>
          <w:lang w:val="en-US"/>
        </w:rPr>
      </w:pPr>
      <w:r w:rsidRPr="00111A9D">
        <w:rPr>
          <w:lang w:val="en-US"/>
        </w:rPr>
        <w:t>Program that gives students the opportunity to study part of their degree in a foreign university.</w:t>
      </w:r>
    </w:p>
    <w:p w14:paraId="1818D189" w14:textId="77777777" w:rsidR="00111A9D" w:rsidRPr="00111A9D" w:rsidRDefault="00111A9D" w:rsidP="00940C3E">
      <w:pPr>
        <w:spacing w:before="300" w:after="60"/>
        <w:rPr>
          <w:b/>
          <w:bCs/>
        </w:rPr>
      </w:pPr>
      <w:r w:rsidRPr="00111A9D">
        <w:rPr>
          <w:b/>
          <w:bCs/>
        </w:rPr>
        <w:t>AMBASSADORS OF THE FUTURE</w:t>
      </w:r>
    </w:p>
    <w:p w14:paraId="0B2B4399" w14:textId="77777777" w:rsidR="00111A9D" w:rsidRPr="00111A9D" w:rsidRDefault="00111A9D" w:rsidP="00C022DE">
      <w:pPr>
        <w:numPr>
          <w:ilvl w:val="0"/>
          <w:numId w:val="48"/>
        </w:numPr>
        <w:rPr>
          <w:lang w:val="en-US"/>
        </w:rPr>
      </w:pPr>
      <w:r w:rsidRPr="00111A9D">
        <w:rPr>
          <w:lang w:val="en-US"/>
        </w:rPr>
        <w:t>Program for undergraduate students to travel to Asian countries, with classes and sightseeing to know the reality and culture.</w:t>
      </w:r>
    </w:p>
    <w:p w14:paraId="15CCFB5C" w14:textId="77777777" w:rsidR="00111A9D" w:rsidRPr="00111A9D" w:rsidRDefault="00111A9D" w:rsidP="00940C3E">
      <w:pPr>
        <w:spacing w:before="300" w:after="60"/>
        <w:rPr>
          <w:b/>
          <w:bCs/>
        </w:rPr>
      </w:pPr>
      <w:r w:rsidRPr="00111A9D">
        <w:rPr>
          <w:b/>
          <w:bCs/>
        </w:rPr>
        <w:t>INNOVATIVE PROGRAM OF THE FUTURE</w:t>
      </w:r>
    </w:p>
    <w:p w14:paraId="193196D8" w14:textId="15494D16" w:rsidR="00111A9D" w:rsidRDefault="00111A9D" w:rsidP="00111A9D">
      <w:pPr>
        <w:numPr>
          <w:ilvl w:val="0"/>
          <w:numId w:val="49"/>
        </w:numPr>
        <w:rPr>
          <w:lang w:val="en-US"/>
        </w:rPr>
      </w:pPr>
      <w:r w:rsidRPr="00111A9D">
        <w:rPr>
          <w:lang w:val="en-US"/>
        </w:rPr>
        <w:t>Powered by iCubo in partnership with Stanford Technology Ventures Program (STVP) at Stanford University, it is a journey to learn about relevant entrepreneurship and innovation hubs.</w:t>
      </w:r>
    </w:p>
    <w:p w14:paraId="279C2B9F" w14:textId="77777777" w:rsidR="00F97BCF" w:rsidRPr="00111A9D" w:rsidRDefault="00F97BCF" w:rsidP="00F97BCF">
      <w:pPr>
        <w:rPr>
          <w:b/>
          <w:bCs/>
          <w:sz w:val="28"/>
        </w:rPr>
      </w:pPr>
      <w:r w:rsidRPr="00111A9D">
        <w:rPr>
          <w:b/>
          <w:bCs/>
          <w:sz w:val="28"/>
        </w:rPr>
        <w:lastRenderedPageBreak/>
        <w:t>Purposes</w:t>
      </w:r>
    </w:p>
    <w:p w14:paraId="2D42335A" w14:textId="77777777" w:rsidR="00F97BCF" w:rsidRPr="00111A9D" w:rsidRDefault="00F97BCF" w:rsidP="00F97BCF">
      <w:pPr>
        <w:rPr>
          <w:b/>
          <w:lang w:val="en-US"/>
        </w:rPr>
      </w:pPr>
      <w:r w:rsidRPr="00111A9D">
        <w:rPr>
          <w:b/>
          <w:lang w:val="en-US"/>
        </w:rPr>
        <w:t>INSTITUTIONAL PURPOSES TO THOSE WHO SERVE</w:t>
      </w:r>
    </w:p>
    <w:p w14:paraId="5FB8CD33" w14:textId="77777777" w:rsidR="00F97BCF" w:rsidRPr="00111A9D" w:rsidRDefault="00F97BCF" w:rsidP="00F97BCF">
      <w:pPr>
        <w:rPr>
          <w:lang w:val="en-US"/>
        </w:rPr>
      </w:pPr>
      <w:r w:rsidRPr="00111A9D">
        <w:rPr>
          <w:lang w:val="en-US"/>
        </w:rPr>
        <w:t>The connection with the environment is closely related to the achievement of the following institutional purposes:</w:t>
      </w:r>
    </w:p>
    <w:p w14:paraId="4FA4FEA2" w14:textId="77777777" w:rsidR="00F97BCF" w:rsidRPr="00111A9D" w:rsidRDefault="00F97BCF" w:rsidP="00F97BCF">
      <w:pPr>
        <w:numPr>
          <w:ilvl w:val="0"/>
          <w:numId w:val="40"/>
        </w:numPr>
      </w:pPr>
      <w:r w:rsidRPr="00111A9D">
        <w:t>Encourage the learning process</w:t>
      </w:r>
    </w:p>
    <w:p w14:paraId="07C97648" w14:textId="77777777" w:rsidR="00F97BCF" w:rsidRPr="00111A9D" w:rsidRDefault="00F97BCF" w:rsidP="00F97BCF">
      <w:pPr>
        <w:numPr>
          <w:ilvl w:val="0"/>
          <w:numId w:val="40"/>
        </w:numPr>
        <w:rPr>
          <w:lang w:val="en-US"/>
        </w:rPr>
      </w:pPr>
      <w:r w:rsidRPr="00111A9D">
        <w:rPr>
          <w:lang w:val="en-US"/>
        </w:rPr>
        <w:t>To facilitate the labor insertion of graduates</w:t>
      </w:r>
    </w:p>
    <w:p w14:paraId="56CB4B12" w14:textId="77777777" w:rsidR="00F97BCF" w:rsidRPr="00111A9D" w:rsidRDefault="00F97BCF" w:rsidP="00F97BCF">
      <w:pPr>
        <w:numPr>
          <w:ilvl w:val="0"/>
          <w:numId w:val="40"/>
        </w:numPr>
      </w:pPr>
      <w:r w:rsidRPr="00111A9D">
        <w:t>Feedback on curriculum improvement processes</w:t>
      </w:r>
    </w:p>
    <w:p w14:paraId="500BE41B" w14:textId="77777777" w:rsidR="00F97BCF" w:rsidRPr="00111A9D" w:rsidRDefault="00F97BCF" w:rsidP="00F97BCF">
      <w:pPr>
        <w:numPr>
          <w:ilvl w:val="0"/>
          <w:numId w:val="40"/>
        </w:numPr>
      </w:pPr>
      <w:r w:rsidRPr="00111A9D">
        <w:t>Reinforce the institutional seal</w:t>
      </w:r>
    </w:p>
    <w:p w14:paraId="733AAF3B" w14:textId="77777777" w:rsidR="00F97BCF" w:rsidRPr="00111A9D" w:rsidRDefault="00F97BCF" w:rsidP="00F97BCF">
      <w:pPr>
        <w:numPr>
          <w:ilvl w:val="0"/>
          <w:numId w:val="40"/>
        </w:numPr>
      </w:pPr>
      <w:r w:rsidRPr="00111A9D">
        <w:t>Promote innovation processes</w:t>
      </w:r>
    </w:p>
    <w:p w14:paraId="2D6158F4" w14:textId="77777777" w:rsidR="00F97BCF" w:rsidRPr="00111A9D" w:rsidRDefault="00F97BCF" w:rsidP="00F97BCF">
      <w:pPr>
        <w:numPr>
          <w:ilvl w:val="0"/>
          <w:numId w:val="40"/>
        </w:numPr>
      </w:pPr>
      <w:r w:rsidRPr="00111A9D">
        <w:t>Promote interdisciplinary processes</w:t>
      </w:r>
    </w:p>
    <w:p w14:paraId="0A9E5F7C" w14:textId="77777777" w:rsidR="00F97BCF" w:rsidRPr="00111A9D" w:rsidRDefault="00F97BCF" w:rsidP="00F97BCF">
      <w:pPr>
        <w:numPr>
          <w:ilvl w:val="0"/>
          <w:numId w:val="40"/>
        </w:numPr>
        <w:rPr>
          <w:lang w:val="en-US"/>
        </w:rPr>
      </w:pPr>
      <w:r w:rsidRPr="00111A9D">
        <w:rPr>
          <w:lang w:val="en-US"/>
        </w:rPr>
        <w:t>Favor the achievement of the competition global vision</w:t>
      </w:r>
    </w:p>
    <w:p w14:paraId="78C1DF86" w14:textId="77777777" w:rsidR="00F97BCF" w:rsidRPr="00111A9D" w:rsidRDefault="00F97BCF" w:rsidP="00F97BCF">
      <w:pPr>
        <w:numPr>
          <w:ilvl w:val="0"/>
          <w:numId w:val="40"/>
        </w:numPr>
        <w:rPr>
          <w:lang w:val="en-US"/>
        </w:rPr>
      </w:pPr>
      <w:r w:rsidRPr="00111A9D">
        <w:rPr>
          <w:lang w:val="en-US"/>
        </w:rPr>
        <w:t>Enrich the generation of knowledge through research</w:t>
      </w:r>
    </w:p>
    <w:p w14:paraId="40A922D2" w14:textId="77777777" w:rsidR="00F97BCF" w:rsidRPr="00111A9D" w:rsidRDefault="00F97BCF" w:rsidP="00F97BCF">
      <w:pPr>
        <w:numPr>
          <w:ilvl w:val="0"/>
          <w:numId w:val="40"/>
        </w:numPr>
        <w:rPr>
          <w:lang w:val="en-US"/>
        </w:rPr>
      </w:pPr>
      <w:r w:rsidRPr="00111A9D">
        <w:rPr>
          <w:lang w:val="en-US"/>
        </w:rPr>
        <w:t>Make extension to enrich the reflection and spread knowledge and culture</w:t>
      </w:r>
    </w:p>
    <w:p w14:paraId="33A9B7F8" w14:textId="77777777" w:rsidR="00F97BCF" w:rsidRPr="008044D3" w:rsidRDefault="00F97BCF" w:rsidP="00F97BCF">
      <w:pPr>
        <w:numPr>
          <w:ilvl w:val="0"/>
          <w:numId w:val="40"/>
        </w:numPr>
        <w:rPr>
          <w:lang w:val="en-US"/>
        </w:rPr>
      </w:pPr>
      <w:r w:rsidRPr="00111A9D">
        <w:rPr>
          <w:lang w:val="en-US"/>
        </w:rPr>
        <w:t>Participate in the public discussion on strategic issues for the country</w:t>
      </w:r>
      <w:r>
        <w:rPr>
          <w:lang w:val="en-US"/>
        </w:rPr>
        <w:t>.</w:t>
      </w:r>
    </w:p>
    <w:p w14:paraId="6F518A37" w14:textId="5A63D6C6" w:rsidR="00F97BCF" w:rsidRPr="00F97BCF" w:rsidRDefault="00F97BCF" w:rsidP="00F97BCF">
      <w:pPr>
        <w:rPr>
          <w:b/>
          <w:bCs/>
          <w:sz w:val="28"/>
          <w:lang w:val="en-US"/>
        </w:rPr>
      </w:pPr>
    </w:p>
    <w:sectPr w:rsidR="00F97BCF" w:rsidRPr="00F97BCF" w:rsidSect="00B6140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911"/>
    <w:multiLevelType w:val="multilevel"/>
    <w:tmpl w:val="D0B6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F0E96"/>
    <w:multiLevelType w:val="multilevel"/>
    <w:tmpl w:val="9850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3EC1"/>
    <w:multiLevelType w:val="multilevel"/>
    <w:tmpl w:val="5F74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90270"/>
    <w:multiLevelType w:val="multilevel"/>
    <w:tmpl w:val="6BB2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E118C"/>
    <w:multiLevelType w:val="multilevel"/>
    <w:tmpl w:val="968C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E7C41"/>
    <w:multiLevelType w:val="multilevel"/>
    <w:tmpl w:val="36FA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B58C8"/>
    <w:multiLevelType w:val="multilevel"/>
    <w:tmpl w:val="7526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90CFA"/>
    <w:multiLevelType w:val="multilevel"/>
    <w:tmpl w:val="1B4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605EA"/>
    <w:multiLevelType w:val="multilevel"/>
    <w:tmpl w:val="4640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61DB7"/>
    <w:multiLevelType w:val="multilevel"/>
    <w:tmpl w:val="75EE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0000C"/>
    <w:multiLevelType w:val="multilevel"/>
    <w:tmpl w:val="D42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936E2"/>
    <w:multiLevelType w:val="multilevel"/>
    <w:tmpl w:val="955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8738B"/>
    <w:multiLevelType w:val="multilevel"/>
    <w:tmpl w:val="C1C8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72747"/>
    <w:multiLevelType w:val="multilevel"/>
    <w:tmpl w:val="095A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B7180"/>
    <w:multiLevelType w:val="multilevel"/>
    <w:tmpl w:val="1AE2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A3533"/>
    <w:multiLevelType w:val="multilevel"/>
    <w:tmpl w:val="3602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2428A"/>
    <w:multiLevelType w:val="multilevel"/>
    <w:tmpl w:val="B2C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D34B2"/>
    <w:multiLevelType w:val="multilevel"/>
    <w:tmpl w:val="7732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526EC"/>
    <w:multiLevelType w:val="multilevel"/>
    <w:tmpl w:val="B34C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173D2"/>
    <w:multiLevelType w:val="multilevel"/>
    <w:tmpl w:val="1EF8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E5019"/>
    <w:multiLevelType w:val="multilevel"/>
    <w:tmpl w:val="33C0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B1356"/>
    <w:multiLevelType w:val="multilevel"/>
    <w:tmpl w:val="226C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B77F6"/>
    <w:multiLevelType w:val="multilevel"/>
    <w:tmpl w:val="E30E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72F71"/>
    <w:multiLevelType w:val="multilevel"/>
    <w:tmpl w:val="7142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57D78"/>
    <w:multiLevelType w:val="multilevel"/>
    <w:tmpl w:val="8E08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BD37A0"/>
    <w:multiLevelType w:val="multilevel"/>
    <w:tmpl w:val="752A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21444"/>
    <w:multiLevelType w:val="multilevel"/>
    <w:tmpl w:val="4A9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354AB"/>
    <w:multiLevelType w:val="multilevel"/>
    <w:tmpl w:val="D5A0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34002"/>
    <w:multiLevelType w:val="multilevel"/>
    <w:tmpl w:val="9D0E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00B73"/>
    <w:multiLevelType w:val="multilevel"/>
    <w:tmpl w:val="F216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34553"/>
    <w:multiLevelType w:val="multilevel"/>
    <w:tmpl w:val="A40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631C9"/>
    <w:multiLevelType w:val="multilevel"/>
    <w:tmpl w:val="2EAC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E3CAD"/>
    <w:multiLevelType w:val="multilevel"/>
    <w:tmpl w:val="DF22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B94049"/>
    <w:multiLevelType w:val="multilevel"/>
    <w:tmpl w:val="E946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B7331"/>
    <w:multiLevelType w:val="multilevel"/>
    <w:tmpl w:val="FD9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E15B8"/>
    <w:multiLevelType w:val="multilevel"/>
    <w:tmpl w:val="D75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E1933"/>
    <w:multiLevelType w:val="multilevel"/>
    <w:tmpl w:val="E2B6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1066A"/>
    <w:multiLevelType w:val="multilevel"/>
    <w:tmpl w:val="83BE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444BCE"/>
    <w:multiLevelType w:val="multilevel"/>
    <w:tmpl w:val="A0A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082435"/>
    <w:multiLevelType w:val="multilevel"/>
    <w:tmpl w:val="74FA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5B2C49"/>
    <w:multiLevelType w:val="multilevel"/>
    <w:tmpl w:val="5560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884C58"/>
    <w:multiLevelType w:val="multilevel"/>
    <w:tmpl w:val="1AFE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082120"/>
    <w:multiLevelType w:val="multilevel"/>
    <w:tmpl w:val="1E1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D2BF6"/>
    <w:multiLevelType w:val="multilevel"/>
    <w:tmpl w:val="4DD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BD27C7"/>
    <w:multiLevelType w:val="multilevel"/>
    <w:tmpl w:val="582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6834D8"/>
    <w:multiLevelType w:val="multilevel"/>
    <w:tmpl w:val="0048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3C0401"/>
    <w:multiLevelType w:val="multilevel"/>
    <w:tmpl w:val="7E92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B21E20"/>
    <w:multiLevelType w:val="multilevel"/>
    <w:tmpl w:val="BC70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B43CC"/>
    <w:multiLevelType w:val="multilevel"/>
    <w:tmpl w:val="3D0C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4"/>
  </w:num>
  <w:num w:numId="3">
    <w:abstractNumId w:val="33"/>
  </w:num>
  <w:num w:numId="4">
    <w:abstractNumId w:val="12"/>
  </w:num>
  <w:num w:numId="5">
    <w:abstractNumId w:val="39"/>
  </w:num>
  <w:num w:numId="6">
    <w:abstractNumId w:val="15"/>
  </w:num>
  <w:num w:numId="7">
    <w:abstractNumId w:val="10"/>
  </w:num>
  <w:num w:numId="8">
    <w:abstractNumId w:val="13"/>
  </w:num>
  <w:num w:numId="9">
    <w:abstractNumId w:val="3"/>
  </w:num>
  <w:num w:numId="10">
    <w:abstractNumId w:val="22"/>
  </w:num>
  <w:num w:numId="11">
    <w:abstractNumId w:val="27"/>
  </w:num>
  <w:num w:numId="12">
    <w:abstractNumId w:val="36"/>
  </w:num>
  <w:num w:numId="13">
    <w:abstractNumId w:val="38"/>
  </w:num>
  <w:num w:numId="14">
    <w:abstractNumId w:val="18"/>
  </w:num>
  <w:num w:numId="15">
    <w:abstractNumId w:val="4"/>
  </w:num>
  <w:num w:numId="16">
    <w:abstractNumId w:val="31"/>
  </w:num>
  <w:num w:numId="17">
    <w:abstractNumId w:val="41"/>
  </w:num>
  <w:num w:numId="18">
    <w:abstractNumId w:val="19"/>
  </w:num>
  <w:num w:numId="19">
    <w:abstractNumId w:val="23"/>
  </w:num>
  <w:num w:numId="20">
    <w:abstractNumId w:val="9"/>
  </w:num>
  <w:num w:numId="21">
    <w:abstractNumId w:val="0"/>
  </w:num>
  <w:num w:numId="22">
    <w:abstractNumId w:val="6"/>
  </w:num>
  <w:num w:numId="23">
    <w:abstractNumId w:val="46"/>
  </w:num>
  <w:num w:numId="24">
    <w:abstractNumId w:val="35"/>
  </w:num>
  <w:num w:numId="25">
    <w:abstractNumId w:val="8"/>
  </w:num>
  <w:num w:numId="26">
    <w:abstractNumId w:val="24"/>
  </w:num>
  <w:num w:numId="27">
    <w:abstractNumId w:val="14"/>
  </w:num>
  <w:num w:numId="28">
    <w:abstractNumId w:val="48"/>
  </w:num>
  <w:num w:numId="29">
    <w:abstractNumId w:val="5"/>
  </w:num>
  <w:num w:numId="30">
    <w:abstractNumId w:val="37"/>
  </w:num>
  <w:num w:numId="31">
    <w:abstractNumId w:val="16"/>
  </w:num>
  <w:num w:numId="32">
    <w:abstractNumId w:val="25"/>
  </w:num>
  <w:num w:numId="33">
    <w:abstractNumId w:val="34"/>
  </w:num>
  <w:num w:numId="34">
    <w:abstractNumId w:val="29"/>
  </w:num>
  <w:num w:numId="35">
    <w:abstractNumId w:val="26"/>
  </w:num>
  <w:num w:numId="36">
    <w:abstractNumId w:val="28"/>
  </w:num>
  <w:num w:numId="37">
    <w:abstractNumId w:val="47"/>
  </w:num>
  <w:num w:numId="38">
    <w:abstractNumId w:val="43"/>
  </w:num>
  <w:num w:numId="39">
    <w:abstractNumId w:val="2"/>
  </w:num>
  <w:num w:numId="40">
    <w:abstractNumId w:val="11"/>
  </w:num>
  <w:num w:numId="41">
    <w:abstractNumId w:val="45"/>
  </w:num>
  <w:num w:numId="42">
    <w:abstractNumId w:val="21"/>
  </w:num>
  <w:num w:numId="43">
    <w:abstractNumId w:val="42"/>
  </w:num>
  <w:num w:numId="44">
    <w:abstractNumId w:val="40"/>
  </w:num>
  <w:num w:numId="45">
    <w:abstractNumId w:val="17"/>
  </w:num>
  <w:num w:numId="46">
    <w:abstractNumId w:val="7"/>
  </w:num>
  <w:num w:numId="47">
    <w:abstractNumId w:val="1"/>
  </w:num>
  <w:num w:numId="48">
    <w:abstractNumId w:val="20"/>
  </w:num>
  <w:num w:numId="4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9D"/>
    <w:rsid w:val="000B0F34"/>
    <w:rsid w:val="00111A9D"/>
    <w:rsid w:val="001D4FE3"/>
    <w:rsid w:val="001E1202"/>
    <w:rsid w:val="00367B94"/>
    <w:rsid w:val="004A1263"/>
    <w:rsid w:val="007F4898"/>
    <w:rsid w:val="008044D3"/>
    <w:rsid w:val="00870FA7"/>
    <w:rsid w:val="00940C3E"/>
    <w:rsid w:val="00A96CC3"/>
    <w:rsid w:val="00AD1763"/>
    <w:rsid w:val="00B61406"/>
    <w:rsid w:val="00C022DE"/>
    <w:rsid w:val="00C13F7F"/>
    <w:rsid w:val="00E071E3"/>
    <w:rsid w:val="00E21B8F"/>
    <w:rsid w:val="00EA0284"/>
    <w:rsid w:val="00EB32B9"/>
    <w:rsid w:val="00F97BC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0C00C"/>
  <w15:docId w15:val="{DC0D984D-CE82-4A77-9654-4FBEBB3E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4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44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A9D"/>
    <w:rPr>
      <w:color w:val="0563C1" w:themeColor="hyperlink"/>
      <w:u w:val="single"/>
    </w:rPr>
  </w:style>
  <w:style w:type="paragraph" w:styleId="Title">
    <w:name w:val="Title"/>
    <w:basedOn w:val="Normal"/>
    <w:next w:val="Normal"/>
    <w:link w:val="TitleChar"/>
    <w:uiPriority w:val="10"/>
    <w:qFormat/>
    <w:rsid w:val="00804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4D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044D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044D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04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42893">
      <w:bodyDiv w:val="1"/>
      <w:marLeft w:val="0"/>
      <w:marRight w:val="0"/>
      <w:marTop w:val="0"/>
      <w:marBottom w:val="0"/>
      <w:divBdr>
        <w:top w:val="none" w:sz="0" w:space="0" w:color="auto"/>
        <w:left w:val="none" w:sz="0" w:space="0" w:color="auto"/>
        <w:bottom w:val="none" w:sz="0" w:space="0" w:color="auto"/>
        <w:right w:val="none" w:sz="0" w:space="0" w:color="auto"/>
      </w:divBdr>
    </w:div>
    <w:div w:id="1513837511">
      <w:bodyDiv w:val="1"/>
      <w:marLeft w:val="0"/>
      <w:marRight w:val="0"/>
      <w:marTop w:val="0"/>
      <w:marBottom w:val="0"/>
      <w:divBdr>
        <w:top w:val="none" w:sz="0" w:space="0" w:color="auto"/>
        <w:left w:val="none" w:sz="0" w:space="0" w:color="auto"/>
        <w:bottom w:val="none" w:sz="0" w:space="0" w:color="auto"/>
        <w:right w:val="none" w:sz="0" w:space="0" w:color="auto"/>
      </w:divBdr>
      <w:divsChild>
        <w:div w:id="1542940168">
          <w:marLeft w:val="0"/>
          <w:marRight w:val="0"/>
          <w:marTop w:val="0"/>
          <w:marBottom w:val="0"/>
          <w:divBdr>
            <w:top w:val="none" w:sz="0" w:space="0" w:color="auto"/>
            <w:left w:val="none" w:sz="0" w:space="0" w:color="auto"/>
            <w:bottom w:val="none" w:sz="0" w:space="0" w:color="auto"/>
            <w:right w:val="none" w:sz="0" w:space="0" w:color="auto"/>
          </w:divBdr>
          <w:divsChild>
            <w:div w:id="1199660514">
              <w:marLeft w:val="0"/>
              <w:marRight w:val="0"/>
              <w:marTop w:val="0"/>
              <w:marBottom w:val="0"/>
              <w:divBdr>
                <w:top w:val="none" w:sz="0" w:space="0" w:color="auto"/>
                <w:left w:val="none" w:sz="0" w:space="0" w:color="auto"/>
                <w:bottom w:val="none" w:sz="0" w:space="0" w:color="auto"/>
                <w:right w:val="none" w:sz="0" w:space="0" w:color="auto"/>
              </w:divBdr>
              <w:divsChild>
                <w:div w:id="1211577830">
                  <w:marLeft w:val="0"/>
                  <w:marRight w:val="0"/>
                  <w:marTop w:val="0"/>
                  <w:marBottom w:val="0"/>
                  <w:divBdr>
                    <w:top w:val="none" w:sz="0" w:space="0" w:color="auto"/>
                    <w:left w:val="none" w:sz="0" w:space="0" w:color="auto"/>
                    <w:bottom w:val="none" w:sz="0" w:space="0" w:color="auto"/>
                    <w:right w:val="none" w:sz="0" w:space="0" w:color="auto"/>
                  </w:divBdr>
                  <w:divsChild>
                    <w:div w:id="2121997256">
                      <w:marLeft w:val="0"/>
                      <w:marRight w:val="0"/>
                      <w:marTop w:val="0"/>
                      <w:marBottom w:val="0"/>
                      <w:divBdr>
                        <w:top w:val="none" w:sz="0" w:space="0" w:color="auto"/>
                        <w:left w:val="none" w:sz="0" w:space="0" w:color="auto"/>
                        <w:bottom w:val="none" w:sz="0" w:space="0" w:color="auto"/>
                        <w:right w:val="none" w:sz="0" w:space="0" w:color="auto"/>
                      </w:divBdr>
                      <w:divsChild>
                        <w:div w:id="1224216463">
                          <w:marLeft w:val="0"/>
                          <w:marRight w:val="0"/>
                          <w:marTop w:val="0"/>
                          <w:marBottom w:val="0"/>
                          <w:divBdr>
                            <w:top w:val="none" w:sz="0" w:space="0" w:color="auto"/>
                            <w:left w:val="none" w:sz="0" w:space="0" w:color="auto"/>
                            <w:bottom w:val="none" w:sz="0" w:space="0" w:color="auto"/>
                            <w:right w:val="none" w:sz="0" w:space="0" w:color="auto"/>
                          </w:divBdr>
                          <w:divsChild>
                            <w:div w:id="1121344974">
                              <w:marLeft w:val="0"/>
                              <w:marRight w:val="0"/>
                              <w:marTop w:val="0"/>
                              <w:marBottom w:val="0"/>
                              <w:divBdr>
                                <w:top w:val="none" w:sz="0" w:space="0" w:color="auto"/>
                                <w:left w:val="none" w:sz="0" w:space="0" w:color="auto"/>
                                <w:bottom w:val="none" w:sz="0" w:space="0" w:color="auto"/>
                                <w:right w:val="none" w:sz="0" w:space="0" w:color="auto"/>
                              </w:divBdr>
                              <w:divsChild>
                                <w:div w:id="1727416397">
                                  <w:marLeft w:val="0"/>
                                  <w:marRight w:val="0"/>
                                  <w:marTop w:val="0"/>
                                  <w:marBottom w:val="0"/>
                                  <w:divBdr>
                                    <w:top w:val="none" w:sz="0" w:space="0" w:color="auto"/>
                                    <w:left w:val="none" w:sz="0" w:space="0" w:color="auto"/>
                                    <w:bottom w:val="none" w:sz="0" w:space="0" w:color="auto"/>
                                    <w:right w:val="none" w:sz="0" w:space="0" w:color="auto"/>
                                  </w:divBdr>
                                  <w:divsChild>
                                    <w:div w:id="642467768">
                                      <w:marLeft w:val="0"/>
                                      <w:marRight w:val="0"/>
                                      <w:marTop w:val="0"/>
                                      <w:marBottom w:val="0"/>
                                      <w:divBdr>
                                        <w:top w:val="none" w:sz="0" w:space="0" w:color="auto"/>
                                        <w:left w:val="none" w:sz="0" w:space="0" w:color="auto"/>
                                        <w:bottom w:val="none" w:sz="0" w:space="0" w:color="auto"/>
                                        <w:right w:val="none" w:sz="0" w:space="0" w:color="auto"/>
                                      </w:divBdr>
                                    </w:div>
                                    <w:div w:id="386103627">
                                      <w:marLeft w:val="0"/>
                                      <w:marRight w:val="0"/>
                                      <w:marTop w:val="0"/>
                                      <w:marBottom w:val="0"/>
                                      <w:divBdr>
                                        <w:top w:val="none" w:sz="0" w:space="0" w:color="auto"/>
                                        <w:left w:val="none" w:sz="0" w:space="0" w:color="auto"/>
                                        <w:bottom w:val="none" w:sz="0" w:space="0" w:color="auto"/>
                                        <w:right w:val="none" w:sz="0" w:space="0" w:color="auto"/>
                                      </w:divBdr>
                                      <w:divsChild>
                                        <w:div w:id="1694454747">
                                          <w:marLeft w:val="0"/>
                                          <w:marRight w:val="0"/>
                                          <w:marTop w:val="0"/>
                                          <w:marBottom w:val="0"/>
                                          <w:divBdr>
                                            <w:top w:val="none" w:sz="0" w:space="0" w:color="auto"/>
                                            <w:left w:val="none" w:sz="0" w:space="0" w:color="auto"/>
                                            <w:bottom w:val="none" w:sz="0" w:space="0" w:color="auto"/>
                                            <w:right w:val="none" w:sz="0" w:space="0" w:color="auto"/>
                                          </w:divBdr>
                                          <w:divsChild>
                                            <w:div w:id="1436904418">
                                              <w:marLeft w:val="0"/>
                                              <w:marRight w:val="0"/>
                                              <w:marTop w:val="0"/>
                                              <w:marBottom w:val="0"/>
                                              <w:divBdr>
                                                <w:top w:val="none" w:sz="0" w:space="0" w:color="auto"/>
                                                <w:left w:val="none" w:sz="0" w:space="0" w:color="auto"/>
                                                <w:bottom w:val="none" w:sz="0" w:space="0" w:color="auto"/>
                                                <w:right w:val="none" w:sz="0" w:space="0" w:color="auto"/>
                                              </w:divBdr>
                                              <w:divsChild>
                                                <w:div w:id="299313070">
                                                  <w:marLeft w:val="0"/>
                                                  <w:marRight w:val="0"/>
                                                  <w:marTop w:val="0"/>
                                                  <w:marBottom w:val="0"/>
                                                  <w:divBdr>
                                                    <w:top w:val="none" w:sz="0" w:space="0" w:color="auto"/>
                                                    <w:left w:val="none" w:sz="0" w:space="0" w:color="auto"/>
                                                    <w:bottom w:val="none" w:sz="0" w:space="0" w:color="auto"/>
                                                    <w:right w:val="none" w:sz="0" w:space="0" w:color="auto"/>
                                                  </w:divBdr>
                                                  <w:divsChild>
                                                    <w:div w:id="6684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049523">
      <w:bodyDiv w:val="1"/>
      <w:marLeft w:val="0"/>
      <w:marRight w:val="0"/>
      <w:marTop w:val="0"/>
      <w:marBottom w:val="0"/>
      <w:divBdr>
        <w:top w:val="none" w:sz="0" w:space="0" w:color="auto"/>
        <w:left w:val="none" w:sz="0" w:space="0" w:color="auto"/>
        <w:bottom w:val="none" w:sz="0" w:space="0" w:color="auto"/>
        <w:right w:val="none" w:sz="0" w:space="0" w:color="auto"/>
      </w:divBdr>
    </w:div>
    <w:div w:id="1643971251">
      <w:bodyDiv w:val="1"/>
      <w:marLeft w:val="0"/>
      <w:marRight w:val="0"/>
      <w:marTop w:val="0"/>
      <w:marBottom w:val="0"/>
      <w:divBdr>
        <w:top w:val="none" w:sz="0" w:space="0" w:color="auto"/>
        <w:left w:val="none" w:sz="0" w:space="0" w:color="auto"/>
        <w:bottom w:val="none" w:sz="0" w:space="0" w:color="auto"/>
        <w:right w:val="none" w:sz="0" w:space="0" w:color="auto"/>
      </w:divBdr>
      <w:divsChild>
        <w:div w:id="733429807">
          <w:marLeft w:val="0"/>
          <w:marRight w:val="0"/>
          <w:marTop w:val="0"/>
          <w:marBottom w:val="0"/>
          <w:divBdr>
            <w:top w:val="none" w:sz="0" w:space="0" w:color="auto"/>
            <w:left w:val="none" w:sz="0" w:space="0" w:color="auto"/>
            <w:bottom w:val="none" w:sz="0" w:space="0" w:color="auto"/>
            <w:right w:val="none" w:sz="0" w:space="0" w:color="auto"/>
          </w:divBdr>
          <w:divsChild>
            <w:div w:id="91976259">
              <w:marLeft w:val="0"/>
              <w:marRight w:val="0"/>
              <w:marTop w:val="0"/>
              <w:marBottom w:val="0"/>
              <w:divBdr>
                <w:top w:val="none" w:sz="0" w:space="0" w:color="auto"/>
                <w:left w:val="none" w:sz="0" w:space="0" w:color="auto"/>
                <w:bottom w:val="none" w:sz="0" w:space="0" w:color="auto"/>
                <w:right w:val="none" w:sz="0" w:space="0" w:color="auto"/>
              </w:divBdr>
              <w:divsChild>
                <w:div w:id="1019429492">
                  <w:marLeft w:val="0"/>
                  <w:marRight w:val="0"/>
                  <w:marTop w:val="0"/>
                  <w:marBottom w:val="0"/>
                  <w:divBdr>
                    <w:top w:val="none" w:sz="0" w:space="0" w:color="auto"/>
                    <w:left w:val="none" w:sz="0" w:space="0" w:color="auto"/>
                    <w:bottom w:val="none" w:sz="0" w:space="0" w:color="auto"/>
                    <w:right w:val="none" w:sz="0" w:space="0" w:color="auto"/>
                  </w:divBdr>
                  <w:divsChild>
                    <w:div w:id="584267474">
                      <w:marLeft w:val="0"/>
                      <w:marRight w:val="0"/>
                      <w:marTop w:val="0"/>
                      <w:marBottom w:val="0"/>
                      <w:divBdr>
                        <w:top w:val="none" w:sz="0" w:space="0" w:color="auto"/>
                        <w:left w:val="none" w:sz="0" w:space="0" w:color="auto"/>
                        <w:bottom w:val="none" w:sz="0" w:space="0" w:color="auto"/>
                        <w:right w:val="none" w:sz="0" w:space="0" w:color="auto"/>
                      </w:divBdr>
                      <w:divsChild>
                        <w:div w:id="385643152">
                          <w:marLeft w:val="0"/>
                          <w:marRight w:val="0"/>
                          <w:marTop w:val="0"/>
                          <w:marBottom w:val="0"/>
                          <w:divBdr>
                            <w:top w:val="none" w:sz="0" w:space="0" w:color="auto"/>
                            <w:left w:val="none" w:sz="0" w:space="0" w:color="auto"/>
                            <w:bottom w:val="none" w:sz="0" w:space="0" w:color="auto"/>
                            <w:right w:val="none" w:sz="0" w:space="0" w:color="auto"/>
                          </w:divBdr>
                          <w:divsChild>
                            <w:div w:id="1646932092">
                              <w:marLeft w:val="0"/>
                              <w:marRight w:val="0"/>
                              <w:marTop w:val="0"/>
                              <w:marBottom w:val="0"/>
                              <w:divBdr>
                                <w:top w:val="none" w:sz="0" w:space="0" w:color="auto"/>
                                <w:left w:val="none" w:sz="0" w:space="0" w:color="auto"/>
                                <w:bottom w:val="none" w:sz="0" w:space="0" w:color="auto"/>
                                <w:right w:val="none" w:sz="0" w:space="0" w:color="auto"/>
                              </w:divBdr>
                              <w:divsChild>
                                <w:div w:id="570457950">
                                  <w:marLeft w:val="0"/>
                                  <w:marRight w:val="0"/>
                                  <w:marTop w:val="0"/>
                                  <w:marBottom w:val="0"/>
                                  <w:divBdr>
                                    <w:top w:val="none" w:sz="0" w:space="0" w:color="auto"/>
                                    <w:left w:val="none" w:sz="0" w:space="0" w:color="auto"/>
                                    <w:bottom w:val="none" w:sz="0" w:space="0" w:color="auto"/>
                                    <w:right w:val="none" w:sz="0" w:space="0" w:color="auto"/>
                                  </w:divBdr>
                                  <w:divsChild>
                                    <w:div w:id="1559247027">
                                      <w:marLeft w:val="0"/>
                                      <w:marRight w:val="0"/>
                                      <w:marTop w:val="0"/>
                                      <w:marBottom w:val="0"/>
                                      <w:divBdr>
                                        <w:top w:val="none" w:sz="0" w:space="0" w:color="auto"/>
                                        <w:left w:val="none" w:sz="0" w:space="0" w:color="auto"/>
                                        <w:bottom w:val="none" w:sz="0" w:space="0" w:color="auto"/>
                                        <w:right w:val="none" w:sz="0" w:space="0" w:color="auto"/>
                                      </w:divBdr>
                                    </w:div>
                                    <w:div w:id="465707511">
                                      <w:marLeft w:val="0"/>
                                      <w:marRight w:val="0"/>
                                      <w:marTop w:val="0"/>
                                      <w:marBottom w:val="0"/>
                                      <w:divBdr>
                                        <w:top w:val="none" w:sz="0" w:space="0" w:color="auto"/>
                                        <w:left w:val="none" w:sz="0" w:space="0" w:color="auto"/>
                                        <w:bottom w:val="none" w:sz="0" w:space="0" w:color="auto"/>
                                        <w:right w:val="none" w:sz="0" w:space="0" w:color="auto"/>
                                      </w:divBdr>
                                      <w:divsChild>
                                        <w:div w:id="1670592380">
                                          <w:marLeft w:val="0"/>
                                          <w:marRight w:val="0"/>
                                          <w:marTop w:val="0"/>
                                          <w:marBottom w:val="0"/>
                                          <w:divBdr>
                                            <w:top w:val="none" w:sz="0" w:space="0" w:color="auto"/>
                                            <w:left w:val="none" w:sz="0" w:space="0" w:color="auto"/>
                                            <w:bottom w:val="none" w:sz="0" w:space="0" w:color="auto"/>
                                            <w:right w:val="none" w:sz="0" w:space="0" w:color="auto"/>
                                          </w:divBdr>
                                          <w:divsChild>
                                            <w:div w:id="749086715">
                                              <w:marLeft w:val="0"/>
                                              <w:marRight w:val="0"/>
                                              <w:marTop w:val="0"/>
                                              <w:marBottom w:val="0"/>
                                              <w:divBdr>
                                                <w:top w:val="none" w:sz="0" w:space="0" w:color="auto"/>
                                                <w:left w:val="none" w:sz="0" w:space="0" w:color="auto"/>
                                                <w:bottom w:val="none" w:sz="0" w:space="0" w:color="auto"/>
                                                <w:right w:val="none" w:sz="0" w:space="0" w:color="auto"/>
                                              </w:divBdr>
                                              <w:divsChild>
                                                <w:div w:id="131144053">
                                                  <w:marLeft w:val="0"/>
                                                  <w:marRight w:val="0"/>
                                                  <w:marTop w:val="0"/>
                                                  <w:marBottom w:val="0"/>
                                                  <w:divBdr>
                                                    <w:top w:val="none" w:sz="0" w:space="0" w:color="auto"/>
                                                    <w:left w:val="none" w:sz="0" w:space="0" w:color="auto"/>
                                                    <w:bottom w:val="none" w:sz="0" w:space="0" w:color="auto"/>
                                                    <w:right w:val="none" w:sz="0" w:space="0" w:color="auto"/>
                                                  </w:divBdr>
                                                  <w:divsChild>
                                                    <w:div w:id="13506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892952">
      <w:bodyDiv w:val="1"/>
      <w:marLeft w:val="0"/>
      <w:marRight w:val="0"/>
      <w:marTop w:val="0"/>
      <w:marBottom w:val="0"/>
      <w:divBdr>
        <w:top w:val="none" w:sz="0" w:space="0" w:color="auto"/>
        <w:left w:val="none" w:sz="0" w:space="0" w:color="auto"/>
        <w:bottom w:val="none" w:sz="0" w:space="0" w:color="auto"/>
        <w:right w:val="none" w:sz="0" w:space="0" w:color="auto"/>
      </w:divBdr>
      <w:divsChild>
        <w:div w:id="904683035">
          <w:marLeft w:val="0"/>
          <w:marRight w:val="0"/>
          <w:marTop w:val="0"/>
          <w:marBottom w:val="0"/>
          <w:divBdr>
            <w:top w:val="none" w:sz="0" w:space="0" w:color="auto"/>
            <w:left w:val="none" w:sz="0" w:space="0" w:color="auto"/>
            <w:bottom w:val="none" w:sz="0" w:space="0" w:color="auto"/>
            <w:right w:val="none" w:sz="0" w:space="0" w:color="auto"/>
          </w:divBdr>
          <w:divsChild>
            <w:div w:id="709646393">
              <w:marLeft w:val="0"/>
              <w:marRight w:val="0"/>
              <w:marTop w:val="0"/>
              <w:marBottom w:val="0"/>
              <w:divBdr>
                <w:top w:val="none" w:sz="0" w:space="0" w:color="auto"/>
                <w:left w:val="none" w:sz="0" w:space="0" w:color="auto"/>
                <w:bottom w:val="none" w:sz="0" w:space="0" w:color="auto"/>
                <w:right w:val="none" w:sz="0" w:space="0" w:color="auto"/>
              </w:divBdr>
              <w:divsChild>
                <w:div w:id="2101296523">
                  <w:marLeft w:val="0"/>
                  <w:marRight w:val="0"/>
                  <w:marTop w:val="0"/>
                  <w:marBottom w:val="0"/>
                  <w:divBdr>
                    <w:top w:val="none" w:sz="0" w:space="0" w:color="auto"/>
                    <w:left w:val="none" w:sz="0" w:space="0" w:color="auto"/>
                    <w:bottom w:val="none" w:sz="0" w:space="0" w:color="auto"/>
                    <w:right w:val="none" w:sz="0" w:space="0" w:color="auto"/>
                  </w:divBdr>
                  <w:divsChild>
                    <w:div w:id="91166568">
                      <w:marLeft w:val="0"/>
                      <w:marRight w:val="0"/>
                      <w:marTop w:val="0"/>
                      <w:marBottom w:val="0"/>
                      <w:divBdr>
                        <w:top w:val="none" w:sz="0" w:space="0" w:color="auto"/>
                        <w:left w:val="none" w:sz="0" w:space="0" w:color="auto"/>
                        <w:bottom w:val="none" w:sz="0" w:space="0" w:color="auto"/>
                        <w:right w:val="none" w:sz="0" w:space="0" w:color="auto"/>
                      </w:divBdr>
                      <w:divsChild>
                        <w:div w:id="1887714235">
                          <w:marLeft w:val="0"/>
                          <w:marRight w:val="0"/>
                          <w:marTop w:val="0"/>
                          <w:marBottom w:val="0"/>
                          <w:divBdr>
                            <w:top w:val="none" w:sz="0" w:space="0" w:color="auto"/>
                            <w:left w:val="none" w:sz="0" w:space="0" w:color="auto"/>
                            <w:bottom w:val="none" w:sz="0" w:space="0" w:color="auto"/>
                            <w:right w:val="none" w:sz="0" w:space="0" w:color="auto"/>
                          </w:divBdr>
                          <w:divsChild>
                            <w:div w:id="1609049193">
                              <w:marLeft w:val="0"/>
                              <w:marRight w:val="0"/>
                              <w:marTop w:val="0"/>
                              <w:marBottom w:val="0"/>
                              <w:divBdr>
                                <w:top w:val="none" w:sz="0" w:space="0" w:color="auto"/>
                                <w:left w:val="none" w:sz="0" w:space="0" w:color="auto"/>
                                <w:bottom w:val="none" w:sz="0" w:space="0" w:color="auto"/>
                                <w:right w:val="none" w:sz="0" w:space="0" w:color="auto"/>
                              </w:divBdr>
                              <w:divsChild>
                                <w:div w:id="1946309036">
                                  <w:marLeft w:val="0"/>
                                  <w:marRight w:val="0"/>
                                  <w:marTop w:val="0"/>
                                  <w:marBottom w:val="0"/>
                                  <w:divBdr>
                                    <w:top w:val="none" w:sz="0" w:space="0" w:color="auto"/>
                                    <w:left w:val="none" w:sz="0" w:space="0" w:color="auto"/>
                                    <w:bottom w:val="none" w:sz="0" w:space="0" w:color="auto"/>
                                    <w:right w:val="none" w:sz="0" w:space="0" w:color="auto"/>
                                  </w:divBdr>
                                  <w:divsChild>
                                    <w:div w:id="1693142399">
                                      <w:marLeft w:val="0"/>
                                      <w:marRight w:val="0"/>
                                      <w:marTop w:val="0"/>
                                      <w:marBottom w:val="0"/>
                                      <w:divBdr>
                                        <w:top w:val="none" w:sz="0" w:space="0" w:color="auto"/>
                                        <w:left w:val="none" w:sz="0" w:space="0" w:color="auto"/>
                                        <w:bottom w:val="none" w:sz="0" w:space="0" w:color="auto"/>
                                        <w:right w:val="none" w:sz="0" w:space="0" w:color="auto"/>
                                      </w:divBdr>
                                    </w:div>
                                    <w:div w:id="1403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612313">
      <w:bodyDiv w:val="1"/>
      <w:marLeft w:val="0"/>
      <w:marRight w:val="0"/>
      <w:marTop w:val="0"/>
      <w:marBottom w:val="0"/>
      <w:divBdr>
        <w:top w:val="none" w:sz="0" w:space="0" w:color="auto"/>
        <w:left w:val="none" w:sz="0" w:space="0" w:color="auto"/>
        <w:bottom w:val="none" w:sz="0" w:space="0" w:color="auto"/>
        <w:right w:val="none" w:sz="0" w:space="0" w:color="auto"/>
      </w:divBdr>
      <w:divsChild>
        <w:div w:id="261454869">
          <w:marLeft w:val="0"/>
          <w:marRight w:val="0"/>
          <w:marTop w:val="0"/>
          <w:marBottom w:val="0"/>
          <w:divBdr>
            <w:top w:val="none" w:sz="0" w:space="0" w:color="auto"/>
            <w:left w:val="none" w:sz="0" w:space="0" w:color="auto"/>
            <w:bottom w:val="none" w:sz="0" w:space="0" w:color="auto"/>
            <w:right w:val="none" w:sz="0" w:space="0" w:color="auto"/>
          </w:divBdr>
          <w:divsChild>
            <w:div w:id="1463384680">
              <w:marLeft w:val="0"/>
              <w:marRight w:val="0"/>
              <w:marTop w:val="0"/>
              <w:marBottom w:val="0"/>
              <w:divBdr>
                <w:top w:val="none" w:sz="0" w:space="0" w:color="auto"/>
                <w:left w:val="none" w:sz="0" w:space="0" w:color="auto"/>
                <w:bottom w:val="none" w:sz="0" w:space="0" w:color="auto"/>
                <w:right w:val="none" w:sz="0" w:space="0" w:color="auto"/>
              </w:divBdr>
              <w:divsChild>
                <w:div w:id="1534998511">
                  <w:marLeft w:val="0"/>
                  <w:marRight w:val="0"/>
                  <w:marTop w:val="0"/>
                  <w:marBottom w:val="0"/>
                  <w:divBdr>
                    <w:top w:val="none" w:sz="0" w:space="0" w:color="auto"/>
                    <w:left w:val="none" w:sz="0" w:space="0" w:color="auto"/>
                    <w:bottom w:val="none" w:sz="0" w:space="0" w:color="auto"/>
                    <w:right w:val="none" w:sz="0" w:space="0" w:color="auto"/>
                  </w:divBdr>
                  <w:divsChild>
                    <w:div w:id="1884171076">
                      <w:marLeft w:val="0"/>
                      <w:marRight w:val="0"/>
                      <w:marTop w:val="0"/>
                      <w:marBottom w:val="0"/>
                      <w:divBdr>
                        <w:top w:val="none" w:sz="0" w:space="0" w:color="auto"/>
                        <w:left w:val="none" w:sz="0" w:space="0" w:color="auto"/>
                        <w:bottom w:val="none" w:sz="0" w:space="0" w:color="auto"/>
                        <w:right w:val="none" w:sz="0" w:space="0" w:color="auto"/>
                      </w:divBdr>
                      <w:divsChild>
                        <w:div w:id="1007174980">
                          <w:marLeft w:val="0"/>
                          <w:marRight w:val="0"/>
                          <w:marTop w:val="0"/>
                          <w:marBottom w:val="0"/>
                          <w:divBdr>
                            <w:top w:val="none" w:sz="0" w:space="0" w:color="auto"/>
                            <w:left w:val="none" w:sz="0" w:space="0" w:color="auto"/>
                            <w:bottom w:val="none" w:sz="0" w:space="0" w:color="auto"/>
                            <w:right w:val="none" w:sz="0" w:space="0" w:color="auto"/>
                          </w:divBdr>
                          <w:divsChild>
                            <w:div w:id="1938053658">
                              <w:marLeft w:val="0"/>
                              <w:marRight w:val="0"/>
                              <w:marTop w:val="0"/>
                              <w:marBottom w:val="0"/>
                              <w:divBdr>
                                <w:top w:val="none" w:sz="0" w:space="0" w:color="auto"/>
                                <w:left w:val="none" w:sz="0" w:space="0" w:color="auto"/>
                                <w:bottom w:val="none" w:sz="0" w:space="0" w:color="auto"/>
                                <w:right w:val="none" w:sz="0" w:space="0" w:color="auto"/>
                              </w:divBdr>
                              <w:divsChild>
                                <w:div w:id="1891768264">
                                  <w:marLeft w:val="0"/>
                                  <w:marRight w:val="0"/>
                                  <w:marTop w:val="0"/>
                                  <w:marBottom w:val="0"/>
                                  <w:divBdr>
                                    <w:top w:val="none" w:sz="0" w:space="0" w:color="auto"/>
                                    <w:left w:val="none" w:sz="0" w:space="0" w:color="auto"/>
                                    <w:bottom w:val="none" w:sz="0" w:space="0" w:color="auto"/>
                                    <w:right w:val="none" w:sz="0" w:space="0" w:color="auto"/>
                                  </w:divBdr>
                                  <w:divsChild>
                                    <w:div w:id="316346382">
                                      <w:marLeft w:val="0"/>
                                      <w:marRight w:val="0"/>
                                      <w:marTop w:val="0"/>
                                      <w:marBottom w:val="0"/>
                                      <w:divBdr>
                                        <w:top w:val="none" w:sz="0" w:space="0" w:color="auto"/>
                                        <w:left w:val="none" w:sz="0" w:space="0" w:color="auto"/>
                                        <w:bottom w:val="none" w:sz="0" w:space="0" w:color="auto"/>
                                        <w:right w:val="none" w:sz="0" w:space="0" w:color="auto"/>
                                      </w:divBdr>
                                    </w:div>
                                    <w:div w:id="1228490890">
                                      <w:marLeft w:val="0"/>
                                      <w:marRight w:val="0"/>
                                      <w:marTop w:val="0"/>
                                      <w:marBottom w:val="0"/>
                                      <w:divBdr>
                                        <w:top w:val="none" w:sz="0" w:space="0" w:color="auto"/>
                                        <w:left w:val="none" w:sz="0" w:space="0" w:color="auto"/>
                                        <w:bottom w:val="none" w:sz="0" w:space="0" w:color="auto"/>
                                        <w:right w:val="none" w:sz="0" w:space="0" w:color="auto"/>
                                      </w:divBdr>
                                      <w:divsChild>
                                        <w:div w:id="198903156">
                                          <w:marLeft w:val="0"/>
                                          <w:marRight w:val="0"/>
                                          <w:marTop w:val="0"/>
                                          <w:marBottom w:val="0"/>
                                          <w:divBdr>
                                            <w:top w:val="none" w:sz="0" w:space="0" w:color="auto"/>
                                            <w:left w:val="none" w:sz="0" w:space="0" w:color="auto"/>
                                            <w:bottom w:val="none" w:sz="0" w:space="0" w:color="auto"/>
                                            <w:right w:val="none" w:sz="0" w:space="0" w:color="auto"/>
                                          </w:divBdr>
                                          <w:divsChild>
                                            <w:div w:id="295454625">
                                              <w:marLeft w:val="0"/>
                                              <w:marRight w:val="0"/>
                                              <w:marTop w:val="0"/>
                                              <w:marBottom w:val="0"/>
                                              <w:divBdr>
                                                <w:top w:val="none" w:sz="0" w:space="0" w:color="auto"/>
                                                <w:left w:val="none" w:sz="0" w:space="0" w:color="auto"/>
                                                <w:bottom w:val="none" w:sz="0" w:space="0" w:color="auto"/>
                                                <w:right w:val="none" w:sz="0" w:space="0" w:color="auto"/>
                                              </w:divBdr>
                                              <w:divsChild>
                                                <w:div w:id="624579350">
                                                  <w:marLeft w:val="0"/>
                                                  <w:marRight w:val="0"/>
                                                  <w:marTop w:val="0"/>
                                                  <w:marBottom w:val="0"/>
                                                  <w:divBdr>
                                                    <w:top w:val="none" w:sz="0" w:space="0" w:color="auto"/>
                                                    <w:left w:val="none" w:sz="0" w:space="0" w:color="auto"/>
                                                    <w:bottom w:val="none" w:sz="0" w:space="0" w:color="auto"/>
                                                    <w:right w:val="none" w:sz="0" w:space="0" w:color="auto"/>
                                                  </w:divBdr>
                                                  <w:divsChild>
                                                    <w:div w:id="20632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328202">
      <w:bodyDiv w:val="1"/>
      <w:marLeft w:val="0"/>
      <w:marRight w:val="0"/>
      <w:marTop w:val="0"/>
      <w:marBottom w:val="0"/>
      <w:divBdr>
        <w:top w:val="none" w:sz="0" w:space="0" w:color="auto"/>
        <w:left w:val="none" w:sz="0" w:space="0" w:color="auto"/>
        <w:bottom w:val="none" w:sz="0" w:space="0" w:color="auto"/>
        <w:right w:val="none" w:sz="0" w:space="0" w:color="auto"/>
      </w:divBdr>
      <w:divsChild>
        <w:div w:id="1879078910">
          <w:marLeft w:val="0"/>
          <w:marRight w:val="0"/>
          <w:marTop w:val="0"/>
          <w:marBottom w:val="0"/>
          <w:divBdr>
            <w:top w:val="none" w:sz="0" w:space="0" w:color="auto"/>
            <w:left w:val="none" w:sz="0" w:space="0" w:color="auto"/>
            <w:bottom w:val="none" w:sz="0" w:space="0" w:color="auto"/>
            <w:right w:val="none" w:sz="0" w:space="0" w:color="auto"/>
          </w:divBdr>
          <w:divsChild>
            <w:div w:id="1037435493">
              <w:marLeft w:val="0"/>
              <w:marRight w:val="0"/>
              <w:marTop w:val="0"/>
              <w:marBottom w:val="0"/>
              <w:divBdr>
                <w:top w:val="none" w:sz="0" w:space="0" w:color="auto"/>
                <w:left w:val="none" w:sz="0" w:space="0" w:color="auto"/>
                <w:bottom w:val="none" w:sz="0" w:space="0" w:color="auto"/>
                <w:right w:val="none" w:sz="0" w:space="0" w:color="auto"/>
              </w:divBdr>
              <w:divsChild>
                <w:div w:id="775637362">
                  <w:marLeft w:val="0"/>
                  <w:marRight w:val="0"/>
                  <w:marTop w:val="0"/>
                  <w:marBottom w:val="0"/>
                  <w:divBdr>
                    <w:top w:val="none" w:sz="0" w:space="0" w:color="auto"/>
                    <w:left w:val="none" w:sz="0" w:space="0" w:color="auto"/>
                    <w:bottom w:val="none" w:sz="0" w:space="0" w:color="auto"/>
                    <w:right w:val="none" w:sz="0" w:space="0" w:color="auto"/>
                  </w:divBdr>
                  <w:divsChild>
                    <w:div w:id="972560290">
                      <w:marLeft w:val="0"/>
                      <w:marRight w:val="0"/>
                      <w:marTop w:val="0"/>
                      <w:marBottom w:val="0"/>
                      <w:divBdr>
                        <w:top w:val="none" w:sz="0" w:space="0" w:color="auto"/>
                        <w:left w:val="none" w:sz="0" w:space="0" w:color="auto"/>
                        <w:bottom w:val="none" w:sz="0" w:space="0" w:color="auto"/>
                        <w:right w:val="none" w:sz="0" w:space="0" w:color="auto"/>
                      </w:divBdr>
                      <w:divsChild>
                        <w:div w:id="1288242191">
                          <w:marLeft w:val="0"/>
                          <w:marRight w:val="0"/>
                          <w:marTop w:val="0"/>
                          <w:marBottom w:val="0"/>
                          <w:divBdr>
                            <w:top w:val="none" w:sz="0" w:space="0" w:color="auto"/>
                            <w:left w:val="none" w:sz="0" w:space="0" w:color="auto"/>
                            <w:bottom w:val="none" w:sz="0" w:space="0" w:color="auto"/>
                            <w:right w:val="none" w:sz="0" w:space="0" w:color="auto"/>
                          </w:divBdr>
                          <w:divsChild>
                            <w:div w:id="1790007761">
                              <w:marLeft w:val="0"/>
                              <w:marRight w:val="0"/>
                              <w:marTop w:val="0"/>
                              <w:marBottom w:val="0"/>
                              <w:divBdr>
                                <w:top w:val="none" w:sz="0" w:space="0" w:color="auto"/>
                                <w:left w:val="none" w:sz="0" w:space="0" w:color="auto"/>
                                <w:bottom w:val="none" w:sz="0" w:space="0" w:color="auto"/>
                                <w:right w:val="none" w:sz="0" w:space="0" w:color="auto"/>
                              </w:divBdr>
                              <w:divsChild>
                                <w:div w:id="2105956044">
                                  <w:marLeft w:val="0"/>
                                  <w:marRight w:val="0"/>
                                  <w:marTop w:val="0"/>
                                  <w:marBottom w:val="0"/>
                                  <w:divBdr>
                                    <w:top w:val="none" w:sz="0" w:space="0" w:color="auto"/>
                                    <w:left w:val="none" w:sz="0" w:space="0" w:color="auto"/>
                                    <w:bottom w:val="none" w:sz="0" w:space="0" w:color="auto"/>
                                    <w:right w:val="none" w:sz="0" w:space="0" w:color="auto"/>
                                  </w:divBdr>
                                  <w:divsChild>
                                    <w:div w:id="1389769321">
                                      <w:marLeft w:val="0"/>
                                      <w:marRight w:val="0"/>
                                      <w:marTop w:val="0"/>
                                      <w:marBottom w:val="0"/>
                                      <w:divBdr>
                                        <w:top w:val="none" w:sz="0" w:space="0" w:color="auto"/>
                                        <w:left w:val="none" w:sz="0" w:space="0" w:color="auto"/>
                                        <w:bottom w:val="none" w:sz="0" w:space="0" w:color="auto"/>
                                        <w:right w:val="none" w:sz="0" w:space="0" w:color="auto"/>
                                      </w:divBdr>
                                    </w:div>
                                    <w:div w:id="4374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093265">
      <w:bodyDiv w:val="1"/>
      <w:marLeft w:val="0"/>
      <w:marRight w:val="0"/>
      <w:marTop w:val="0"/>
      <w:marBottom w:val="0"/>
      <w:divBdr>
        <w:top w:val="none" w:sz="0" w:space="0" w:color="auto"/>
        <w:left w:val="none" w:sz="0" w:space="0" w:color="auto"/>
        <w:bottom w:val="none" w:sz="0" w:space="0" w:color="auto"/>
        <w:right w:val="none" w:sz="0" w:space="0" w:color="auto"/>
      </w:divBdr>
      <w:divsChild>
        <w:div w:id="297028222">
          <w:marLeft w:val="0"/>
          <w:marRight w:val="0"/>
          <w:marTop w:val="0"/>
          <w:marBottom w:val="0"/>
          <w:divBdr>
            <w:top w:val="none" w:sz="0" w:space="0" w:color="auto"/>
            <w:left w:val="none" w:sz="0" w:space="0" w:color="auto"/>
            <w:bottom w:val="none" w:sz="0" w:space="0" w:color="auto"/>
            <w:right w:val="none" w:sz="0" w:space="0" w:color="auto"/>
          </w:divBdr>
          <w:divsChild>
            <w:div w:id="182861755">
              <w:marLeft w:val="0"/>
              <w:marRight w:val="0"/>
              <w:marTop w:val="0"/>
              <w:marBottom w:val="0"/>
              <w:divBdr>
                <w:top w:val="none" w:sz="0" w:space="0" w:color="auto"/>
                <w:left w:val="none" w:sz="0" w:space="0" w:color="auto"/>
                <w:bottom w:val="none" w:sz="0" w:space="0" w:color="auto"/>
                <w:right w:val="none" w:sz="0" w:space="0" w:color="auto"/>
              </w:divBdr>
              <w:divsChild>
                <w:div w:id="1408112331">
                  <w:marLeft w:val="0"/>
                  <w:marRight w:val="0"/>
                  <w:marTop w:val="0"/>
                  <w:marBottom w:val="0"/>
                  <w:divBdr>
                    <w:top w:val="none" w:sz="0" w:space="0" w:color="auto"/>
                    <w:left w:val="none" w:sz="0" w:space="0" w:color="auto"/>
                    <w:bottom w:val="none" w:sz="0" w:space="0" w:color="auto"/>
                    <w:right w:val="none" w:sz="0" w:space="0" w:color="auto"/>
                  </w:divBdr>
                  <w:divsChild>
                    <w:div w:id="1673877642">
                      <w:marLeft w:val="0"/>
                      <w:marRight w:val="0"/>
                      <w:marTop w:val="0"/>
                      <w:marBottom w:val="0"/>
                      <w:divBdr>
                        <w:top w:val="none" w:sz="0" w:space="0" w:color="auto"/>
                        <w:left w:val="none" w:sz="0" w:space="0" w:color="auto"/>
                        <w:bottom w:val="none" w:sz="0" w:space="0" w:color="auto"/>
                        <w:right w:val="none" w:sz="0" w:space="0" w:color="auto"/>
                      </w:divBdr>
                      <w:divsChild>
                        <w:div w:id="1306085610">
                          <w:marLeft w:val="0"/>
                          <w:marRight w:val="0"/>
                          <w:marTop w:val="0"/>
                          <w:marBottom w:val="0"/>
                          <w:divBdr>
                            <w:top w:val="none" w:sz="0" w:space="0" w:color="auto"/>
                            <w:left w:val="none" w:sz="0" w:space="0" w:color="auto"/>
                            <w:bottom w:val="none" w:sz="0" w:space="0" w:color="auto"/>
                            <w:right w:val="none" w:sz="0" w:space="0" w:color="auto"/>
                          </w:divBdr>
                          <w:divsChild>
                            <w:div w:id="1080059523">
                              <w:marLeft w:val="0"/>
                              <w:marRight w:val="0"/>
                              <w:marTop w:val="0"/>
                              <w:marBottom w:val="0"/>
                              <w:divBdr>
                                <w:top w:val="none" w:sz="0" w:space="0" w:color="auto"/>
                                <w:left w:val="none" w:sz="0" w:space="0" w:color="auto"/>
                                <w:bottom w:val="none" w:sz="0" w:space="0" w:color="auto"/>
                                <w:right w:val="none" w:sz="0" w:space="0" w:color="auto"/>
                              </w:divBdr>
                              <w:divsChild>
                                <w:div w:id="691801020">
                                  <w:marLeft w:val="0"/>
                                  <w:marRight w:val="0"/>
                                  <w:marTop w:val="0"/>
                                  <w:marBottom w:val="0"/>
                                  <w:divBdr>
                                    <w:top w:val="none" w:sz="0" w:space="0" w:color="auto"/>
                                    <w:left w:val="none" w:sz="0" w:space="0" w:color="auto"/>
                                    <w:bottom w:val="none" w:sz="0" w:space="0" w:color="auto"/>
                                    <w:right w:val="none" w:sz="0" w:space="0" w:color="auto"/>
                                  </w:divBdr>
                                  <w:divsChild>
                                    <w:div w:id="1751930548">
                                      <w:marLeft w:val="0"/>
                                      <w:marRight w:val="0"/>
                                      <w:marTop w:val="0"/>
                                      <w:marBottom w:val="0"/>
                                      <w:divBdr>
                                        <w:top w:val="none" w:sz="0" w:space="0" w:color="auto"/>
                                        <w:left w:val="none" w:sz="0" w:space="0" w:color="auto"/>
                                        <w:bottom w:val="none" w:sz="0" w:space="0" w:color="auto"/>
                                        <w:right w:val="none" w:sz="0" w:space="0" w:color="auto"/>
                                      </w:divBdr>
                                    </w:div>
                                    <w:div w:id="1140195956">
                                      <w:marLeft w:val="0"/>
                                      <w:marRight w:val="0"/>
                                      <w:marTop w:val="0"/>
                                      <w:marBottom w:val="0"/>
                                      <w:divBdr>
                                        <w:top w:val="none" w:sz="0" w:space="0" w:color="auto"/>
                                        <w:left w:val="none" w:sz="0" w:space="0" w:color="auto"/>
                                        <w:bottom w:val="none" w:sz="0" w:space="0" w:color="auto"/>
                                        <w:right w:val="none" w:sz="0" w:space="0" w:color="auto"/>
                                      </w:divBdr>
                                      <w:divsChild>
                                        <w:div w:id="792596856">
                                          <w:marLeft w:val="0"/>
                                          <w:marRight w:val="0"/>
                                          <w:marTop w:val="0"/>
                                          <w:marBottom w:val="0"/>
                                          <w:divBdr>
                                            <w:top w:val="none" w:sz="0" w:space="0" w:color="auto"/>
                                            <w:left w:val="none" w:sz="0" w:space="0" w:color="auto"/>
                                            <w:bottom w:val="none" w:sz="0" w:space="0" w:color="auto"/>
                                            <w:right w:val="none" w:sz="0" w:space="0" w:color="auto"/>
                                          </w:divBdr>
                                          <w:divsChild>
                                            <w:div w:id="1399549220">
                                              <w:marLeft w:val="0"/>
                                              <w:marRight w:val="0"/>
                                              <w:marTop w:val="0"/>
                                              <w:marBottom w:val="0"/>
                                              <w:divBdr>
                                                <w:top w:val="none" w:sz="0" w:space="0" w:color="auto"/>
                                                <w:left w:val="none" w:sz="0" w:space="0" w:color="auto"/>
                                                <w:bottom w:val="none" w:sz="0" w:space="0" w:color="auto"/>
                                                <w:right w:val="none" w:sz="0" w:space="0" w:color="auto"/>
                                              </w:divBdr>
                                              <w:divsChild>
                                                <w:div w:id="1136607672">
                                                  <w:marLeft w:val="0"/>
                                                  <w:marRight w:val="0"/>
                                                  <w:marTop w:val="0"/>
                                                  <w:marBottom w:val="0"/>
                                                  <w:divBdr>
                                                    <w:top w:val="none" w:sz="0" w:space="0" w:color="auto"/>
                                                    <w:left w:val="none" w:sz="0" w:space="0" w:color="auto"/>
                                                    <w:bottom w:val="none" w:sz="0" w:space="0" w:color="auto"/>
                                                    <w:right w:val="none" w:sz="0" w:space="0" w:color="auto"/>
                                                  </w:divBdr>
                                                  <w:divsChild>
                                                    <w:div w:id="11054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1994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Vila</dc:creator>
  <cp:keywords/>
  <dc:description/>
  <cp:lastModifiedBy>Goh, Melody</cp:lastModifiedBy>
  <cp:revision>7</cp:revision>
  <dcterms:created xsi:type="dcterms:W3CDTF">2017-07-18T23:20:00Z</dcterms:created>
  <dcterms:modified xsi:type="dcterms:W3CDTF">2017-07-18T23:27:00Z</dcterms:modified>
</cp:coreProperties>
</file>